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42" w:rsidRPr="009146D4" w:rsidRDefault="00527842" w:rsidP="00527842">
      <w:pPr>
        <w:pStyle w:val="1"/>
        <w:rPr>
          <w:bCs/>
          <w:color w:val="auto"/>
        </w:rPr>
      </w:pPr>
      <w:r w:rsidRPr="009146D4">
        <w:rPr>
          <w:bCs/>
          <w:color w:val="auto"/>
        </w:rPr>
        <w:t xml:space="preserve">Сведения о степени выполнения ведомственных целевых программ, </w:t>
      </w:r>
    </w:p>
    <w:p w:rsidR="00527842" w:rsidRDefault="00527842" w:rsidP="00527842">
      <w:pPr>
        <w:pStyle w:val="1"/>
        <w:rPr>
          <w:bCs/>
          <w:color w:val="auto"/>
        </w:rPr>
      </w:pPr>
      <w:r w:rsidRPr="009146D4">
        <w:rPr>
          <w:bCs/>
          <w:color w:val="auto"/>
        </w:rPr>
        <w:t>основных мероприятий подпрограмм государственной программы</w:t>
      </w:r>
      <w:r>
        <w:rPr>
          <w:bCs/>
          <w:color w:val="auto"/>
        </w:rPr>
        <w:t xml:space="preserve"> Республики Марий Эл </w:t>
      </w:r>
    </w:p>
    <w:p w:rsidR="00527842" w:rsidRPr="009146D4" w:rsidRDefault="00527842" w:rsidP="00527842">
      <w:pPr>
        <w:pStyle w:val="1"/>
        <w:rPr>
          <w:bCs/>
          <w:color w:val="auto"/>
        </w:rPr>
      </w:pPr>
      <w:r>
        <w:rPr>
          <w:bCs/>
          <w:color w:val="auto"/>
        </w:rPr>
        <w:t>«Развитие физической культуры и спорта в Республике Марий Эл» на 2013-2020 годы за 3 квартал 2016 года</w:t>
      </w:r>
    </w:p>
    <w:p w:rsidR="00527842" w:rsidRPr="00C261CB" w:rsidRDefault="00527842" w:rsidP="00527842">
      <w:pPr>
        <w:ind w:firstLine="720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99"/>
        <w:gridCol w:w="1716"/>
        <w:gridCol w:w="936"/>
        <w:gridCol w:w="936"/>
        <w:gridCol w:w="858"/>
        <w:gridCol w:w="1014"/>
        <w:gridCol w:w="1170"/>
        <w:gridCol w:w="2604"/>
        <w:gridCol w:w="126"/>
        <w:gridCol w:w="1291"/>
      </w:tblGrid>
      <w:tr w:rsidR="00527842" w:rsidRPr="0074726F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4726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4726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Наименование ведомственной целевой программы, основного мероприятия, мероприятия республиканской целевой 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Плановый срок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Результаты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 xml:space="preserve">Проблемы, возникшие в ходе реализации </w:t>
            </w: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окон-ча</w:t>
            </w:r>
            <w:r w:rsidRPr="0074726F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7472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26F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оконча-ния</w:t>
            </w:r>
            <w:proofErr w:type="spellEnd"/>
            <w:proofErr w:type="gramEnd"/>
            <w:r w:rsidRPr="007472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26F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4726F">
              <w:rPr>
                <w:rFonts w:ascii="Times New Roman" w:hAnsi="Times New Roman"/>
                <w:sz w:val="22"/>
                <w:szCs w:val="22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74726F" w:rsidRDefault="00527842" w:rsidP="00A415D7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26F">
              <w:rPr>
                <w:rFonts w:ascii="Times New Roman" w:hAnsi="Times New Roman"/>
                <w:sz w:val="22"/>
                <w:szCs w:val="22"/>
              </w:rPr>
              <w:t>достигнутые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10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Подпрограмма 1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физической культуры и массового спорта»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61CB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  <w:r w:rsidRPr="00C261C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527842" w:rsidRPr="000A07B3" w:rsidRDefault="00527842" w:rsidP="00A415D7">
            <w:pPr>
              <w:jc w:val="both"/>
              <w:rPr>
                <w:sz w:val="22"/>
                <w:szCs w:val="22"/>
              </w:rPr>
            </w:pPr>
            <w:r w:rsidRPr="000A07B3">
              <w:rPr>
                <w:sz w:val="22"/>
                <w:szCs w:val="22"/>
              </w:rPr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449DB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месяца 2016 года </w:t>
            </w:r>
            <w:r w:rsidRPr="005449DB">
              <w:rPr>
                <w:rFonts w:ascii="Times New Roman" w:hAnsi="Times New Roman"/>
                <w:sz w:val="20"/>
                <w:szCs w:val="20"/>
              </w:rPr>
              <w:t xml:space="preserve"> проведены такие физкультурно-оздоровительные и спортивно-массовые мероприятия, </w:t>
            </w:r>
            <w:r w:rsidRPr="006B1EDC">
              <w:rPr>
                <w:rFonts w:ascii="Times New Roman" w:hAnsi="Times New Roman"/>
                <w:sz w:val="20"/>
                <w:szCs w:val="20"/>
              </w:rPr>
              <w:t>Всероссийская массовая лыжная гонка «Лыжня России - 2016»; Республиканская массовая лыжная гонка «Лыжня Марий Эл - 2016»; Первенство Респу</w:t>
            </w:r>
            <w:r>
              <w:rPr>
                <w:rFonts w:ascii="Times New Roman" w:hAnsi="Times New Roman"/>
                <w:sz w:val="20"/>
                <w:szCs w:val="20"/>
              </w:rPr>
              <w:t>блики Марий Эл по мини-футболу «</w:t>
            </w:r>
            <w:r w:rsidRPr="006B1EDC">
              <w:rPr>
                <w:rFonts w:ascii="Times New Roman" w:hAnsi="Times New Roman"/>
                <w:sz w:val="20"/>
                <w:szCs w:val="20"/>
              </w:rPr>
              <w:t xml:space="preserve">Зимние каникулы»; финал регионального Чемпионата школьной баскетбольной лиги «КЭС-БАСКЕТ» Республики Марий Эл; </w:t>
            </w:r>
            <w:proofErr w:type="gramStart"/>
            <w:r w:rsidRPr="006B1EDC">
              <w:rPr>
                <w:rFonts w:ascii="Times New Roman" w:hAnsi="Times New Roman"/>
                <w:sz w:val="20"/>
                <w:szCs w:val="20"/>
              </w:rPr>
              <w:t xml:space="preserve">День зимних видов спорта в Республике Марий Эл, посвященный 2-ой годовщине проведения </w:t>
            </w:r>
            <w:r w:rsidRPr="006B1EDC"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 w:rsidRPr="006B1EDC">
              <w:rPr>
                <w:rFonts w:ascii="Times New Roman" w:hAnsi="Times New Roman"/>
                <w:sz w:val="20"/>
                <w:szCs w:val="20"/>
              </w:rPr>
              <w:t xml:space="preserve"> Олимпийских зимних и </w:t>
            </w:r>
            <w:r w:rsidRPr="006B1EDC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6B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1EDC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6B1EDC">
              <w:rPr>
                <w:rFonts w:ascii="Times New Roman" w:hAnsi="Times New Roman"/>
                <w:sz w:val="20"/>
                <w:szCs w:val="20"/>
              </w:rPr>
              <w:t xml:space="preserve"> зимних игр 2014 года в г. Сочи; </w:t>
            </w:r>
            <w:r w:rsidRPr="006B1EDC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Республиканские соревнования по хоккею на призы клуба «Золотая шайба»; открытое первенство Республики Марий Эл по фигурному катанию на коньках; Спартакиада призывной и допризывной молодежи Республики Марий Эл (зимний этап);</w:t>
            </w:r>
            <w:proofErr w:type="gramEnd"/>
            <w:r w:rsidRPr="006B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EDC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6B1EDC">
              <w:rPr>
                <w:rFonts w:ascii="Times New Roman" w:hAnsi="Times New Roman"/>
                <w:sz w:val="20"/>
                <w:szCs w:val="20"/>
              </w:rPr>
              <w:t xml:space="preserve"> Спартакиада работников федеральных органов исполнительной власти Республики Марий Эл; Зимний фестиваль ВФСК «Готов к труду и обороне» среди обучающихся образовательных организаций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7B1B">
              <w:rPr>
                <w:rFonts w:ascii="Times New Roman" w:hAnsi="Times New Roman"/>
                <w:sz w:val="20"/>
                <w:szCs w:val="20"/>
              </w:rPr>
              <w:t xml:space="preserve">72-а традиционная республиканская легкоатлетическая эстафета, посвященная Дню радио и Дню Победы; Всероссийские спортивные соревнования школьников «Президентские игры» в Республике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7B1B">
              <w:rPr>
                <w:rFonts w:ascii="Times New Roman" w:hAnsi="Times New Roman"/>
                <w:sz w:val="20"/>
                <w:szCs w:val="20"/>
              </w:rPr>
              <w:t xml:space="preserve">Марий Эл; </w:t>
            </w:r>
            <w:r w:rsidRPr="00BC7B1B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BC7B1B">
              <w:rPr>
                <w:rFonts w:ascii="Times New Roman" w:hAnsi="Times New Roman"/>
                <w:sz w:val="20"/>
                <w:szCs w:val="20"/>
              </w:rPr>
              <w:t xml:space="preserve"> республиканские летние сельские спортивные игры; День массового футбола; Чемпионат и первенство Республики Марий Эл по уличному баскетболу; Республиканские соревнования по футболу «Кожаный мяч»; Летний фестиваль ВФСК «Готов к </w:t>
            </w:r>
            <w:r w:rsidRPr="00BC7B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труду и обороне» (ГТО) среди обучающихся общеобразовательных организаций; Спортивно-массовые мероприятия в рамках </w:t>
            </w:r>
            <w:r w:rsidRPr="00BC7B1B">
              <w:rPr>
                <w:rFonts w:ascii="Times New Roman" w:hAnsi="Times New Roman"/>
                <w:sz w:val="20"/>
                <w:szCs w:val="20"/>
                <w:lang w:val="en-US"/>
              </w:rPr>
              <w:t>XXVII</w:t>
            </w:r>
            <w:r w:rsidRPr="00BC7B1B">
              <w:rPr>
                <w:rFonts w:ascii="Times New Roman" w:hAnsi="Times New Roman"/>
                <w:sz w:val="20"/>
                <w:szCs w:val="20"/>
              </w:rPr>
              <w:t xml:space="preserve"> Всероссийского олимпийского дня в Республике Марий Эл, посвященного Играм </w:t>
            </w:r>
            <w:r w:rsidRPr="00BC7B1B">
              <w:rPr>
                <w:rFonts w:ascii="Times New Roman" w:hAnsi="Times New Roman"/>
                <w:sz w:val="20"/>
                <w:szCs w:val="20"/>
                <w:lang w:val="en-US"/>
              </w:rPr>
              <w:t>XXXI</w:t>
            </w:r>
            <w:r w:rsidRPr="00BC7B1B">
              <w:rPr>
                <w:rFonts w:ascii="Times New Roman" w:hAnsi="Times New Roman"/>
                <w:sz w:val="20"/>
                <w:szCs w:val="20"/>
              </w:rPr>
              <w:t xml:space="preserve"> Олимпиады 2016 г.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B1B">
              <w:rPr>
                <w:rFonts w:ascii="Times New Roman" w:hAnsi="Times New Roman"/>
                <w:sz w:val="20"/>
                <w:szCs w:val="20"/>
              </w:rPr>
              <w:t>г. Рио-де-Жанейро (Бразилия)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C1ABD">
              <w:rPr>
                <w:rFonts w:ascii="Times New Roman" w:hAnsi="Times New Roman"/>
                <w:sz w:val="20"/>
                <w:szCs w:val="20"/>
              </w:rPr>
              <w:t xml:space="preserve">физкультурно-спортивные мероприятия, посвященные Дню физкультурника; Всероссийские соревнования по уличному баскетболу «Оранжевый мяч» в Республике Марий Эл; Всероссийский день бега «Кросс нации» и др. По итогам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C1ABD">
              <w:rPr>
                <w:rFonts w:ascii="Times New Roman" w:hAnsi="Times New Roman"/>
                <w:sz w:val="20"/>
                <w:szCs w:val="20"/>
              </w:rPr>
              <w:t xml:space="preserve"> месяцев 2016 года</w:t>
            </w:r>
            <w:r w:rsidRPr="00AE028F">
              <w:rPr>
                <w:rFonts w:ascii="Times New Roman" w:hAnsi="Times New Roman"/>
                <w:sz w:val="20"/>
                <w:szCs w:val="20"/>
              </w:rPr>
              <w:t xml:space="preserve"> доля граждан</w:t>
            </w:r>
            <w:r w:rsidRPr="00963B12">
              <w:rPr>
                <w:rFonts w:ascii="Times New Roman" w:hAnsi="Times New Roman"/>
                <w:sz w:val="20"/>
                <w:szCs w:val="20"/>
              </w:rPr>
              <w:t xml:space="preserve">, систематически занимающихся физической культурой и спортом, в общей численности населения составила </w:t>
            </w:r>
            <w:r>
              <w:rPr>
                <w:rFonts w:ascii="Times New Roman" w:hAnsi="Times New Roman"/>
                <w:sz w:val="20"/>
                <w:szCs w:val="20"/>
              </w:rPr>
              <w:t>35,5</w:t>
            </w:r>
            <w:r w:rsidRPr="00963B12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</w:t>
            </w:r>
          </w:p>
          <w:p w:rsidR="00527842" w:rsidRPr="00316AD1" w:rsidRDefault="00527842" w:rsidP="00A415D7">
            <w:pPr>
              <w:jc w:val="both"/>
              <w:rPr>
                <w:sz w:val="22"/>
                <w:szCs w:val="22"/>
              </w:rPr>
            </w:pPr>
            <w:r w:rsidRPr="00316AD1">
              <w:rPr>
                <w:sz w:val="22"/>
                <w:szCs w:val="22"/>
              </w:rPr>
              <w:t>Развитие спортивной медицины и обеспечение деятельности спортивных сооружений</w:t>
            </w:r>
          </w:p>
          <w:p w:rsidR="00527842" w:rsidRPr="00316AD1" w:rsidRDefault="00527842" w:rsidP="00A415D7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192B16" w:rsidRDefault="00527842" w:rsidP="00A415D7">
            <w:pPr>
              <w:pStyle w:val="a4"/>
            </w:pPr>
            <w:r w:rsidRPr="00124056">
              <w:rPr>
                <w:rFonts w:ascii="Times New Roman" w:hAnsi="Times New Roman"/>
                <w:sz w:val="20"/>
                <w:szCs w:val="20"/>
              </w:rPr>
              <w:t>В 2016 году продолжается строительство физкультурно-оздоровительных комплексов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24056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56">
              <w:rPr>
                <w:rFonts w:ascii="Times New Roman" w:hAnsi="Times New Roman"/>
                <w:sz w:val="20"/>
                <w:szCs w:val="20"/>
              </w:rPr>
              <w:t xml:space="preserve"> Приволжский Волжского муниципального района, в </w:t>
            </w:r>
            <w:proofErr w:type="spellStart"/>
            <w:r w:rsidRPr="00124056">
              <w:rPr>
                <w:rFonts w:ascii="Times New Roman" w:hAnsi="Times New Roman"/>
                <w:sz w:val="20"/>
                <w:szCs w:val="20"/>
              </w:rPr>
              <w:t>птг</w:t>
            </w:r>
            <w:proofErr w:type="spellEnd"/>
            <w:r w:rsidRPr="00124056">
              <w:rPr>
                <w:rFonts w:ascii="Times New Roman" w:hAnsi="Times New Roman"/>
                <w:sz w:val="20"/>
                <w:szCs w:val="20"/>
              </w:rPr>
              <w:t xml:space="preserve"> Новый Торьял </w:t>
            </w:r>
            <w:proofErr w:type="spellStart"/>
            <w:r w:rsidRPr="00124056">
              <w:rPr>
                <w:rFonts w:ascii="Times New Roman" w:hAnsi="Times New Roman"/>
                <w:sz w:val="20"/>
                <w:szCs w:val="20"/>
              </w:rPr>
              <w:t>Новоторъяльского</w:t>
            </w:r>
            <w:proofErr w:type="spellEnd"/>
            <w:r w:rsidRPr="0012405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комплекса работ по повышению мощностей </w:t>
            </w:r>
            <w:r w:rsidRPr="001240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универсального крытого легкоатлетического манежа в </w:t>
            </w:r>
            <w:proofErr w:type="gramStart"/>
            <w:r w:rsidRPr="001240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240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D54D1">
              <w:rPr>
                <w:rFonts w:ascii="Times New Roman" w:hAnsi="Times New Roman"/>
                <w:sz w:val="20"/>
                <w:szCs w:val="20"/>
              </w:rPr>
              <w:t>Йошкар-Оле. Оказывается помощь по медицинскому обеспечению спортивно-массовых мероприятий и учебно-тренировочных занятий. Ведется санитарно-профилактическая работа по недопущению использования допинга в массовом спорте и спорте высших достижений, а также пропаганда здорового образа жизни, разработка и внедрение индивидуальных программ медико-биологического и фармакологического обеспечения для ведущих спортсменов.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1.3.</w:t>
            </w:r>
          </w:p>
          <w:p w:rsidR="00527842" w:rsidRPr="00A20B27" w:rsidRDefault="00527842" w:rsidP="00A415D7">
            <w:pPr>
              <w:rPr>
                <w:sz w:val="22"/>
                <w:szCs w:val="22"/>
              </w:rPr>
            </w:pPr>
            <w:r w:rsidRPr="00A20B27">
              <w:rPr>
                <w:sz w:val="22"/>
                <w:szCs w:val="22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 w:rsidRPr="00A20B27">
              <w:rPr>
                <w:sz w:val="22"/>
                <w:szCs w:val="22"/>
              </w:rPr>
              <w:br/>
              <w:t>и обороне» (ГТО)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B430A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430A">
              <w:rPr>
                <w:rFonts w:ascii="Times New Roman" w:hAnsi="Times New Roman"/>
                <w:sz w:val="20"/>
                <w:szCs w:val="20"/>
              </w:rPr>
              <w:t xml:space="preserve">В 2016 году организовано </w:t>
            </w:r>
            <w:r w:rsidRPr="00CB430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3 региональных мероприятия по реализации комплекса ГТО, в рамках которых </w:t>
            </w:r>
            <w:r w:rsidRPr="00CB430A">
              <w:rPr>
                <w:rFonts w:ascii="Times New Roman" w:hAnsi="Times New Roman"/>
                <w:spacing w:val="4"/>
                <w:sz w:val="20"/>
                <w:szCs w:val="20"/>
              </w:rPr>
              <w:t>протестировано около 9000 человек.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1.4.</w:t>
            </w:r>
          </w:p>
          <w:p w:rsidR="00527842" w:rsidRPr="00FA2453" w:rsidRDefault="00527842" w:rsidP="00A415D7">
            <w:pPr>
              <w:rPr>
                <w:b/>
                <w:sz w:val="22"/>
                <w:szCs w:val="22"/>
              </w:rPr>
            </w:pPr>
            <w:r w:rsidRPr="00FA2453">
              <w:rPr>
                <w:sz w:val="22"/>
                <w:szCs w:val="22"/>
              </w:rPr>
              <w:t xml:space="preserve">Обустройство объектов городской инфраструктуры, парковых и рекреационных зон малобюджетными спортивными объектами, плоскостными сооружениями, уличными тренажерами, площадками Всероссийского </w:t>
            </w:r>
            <w:r w:rsidRPr="00FA2453">
              <w:rPr>
                <w:sz w:val="22"/>
                <w:szCs w:val="22"/>
              </w:rPr>
              <w:lastRenderedPageBreak/>
              <w:t>физкультурно-спортивного комплекса «Готов к труду и обороне» (ГТО).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A16AED" w:rsidRDefault="00527842" w:rsidP="00A415D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16AED">
              <w:rPr>
                <w:rFonts w:ascii="Times New Roman" w:hAnsi="Times New Roman"/>
                <w:sz w:val="20"/>
                <w:szCs w:val="20"/>
              </w:rPr>
              <w:t xml:space="preserve">В Республике Марий Эл в целях развития спортивной инфраструктуры проводится работа по строительству малобюджетных спортивных сооружений в пределах шаговой доступности, что увеличит количество жителей республики, занимающихся массовыми </w:t>
            </w:r>
            <w:r w:rsidRPr="00A16AED">
              <w:rPr>
                <w:rFonts w:ascii="Times New Roman" w:hAnsi="Times New Roman"/>
                <w:sz w:val="20"/>
                <w:szCs w:val="20"/>
              </w:rPr>
              <w:lastRenderedPageBreak/>
              <w:t>видами спорта.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 втором полугодии </w:t>
            </w:r>
            <w:r w:rsidRPr="00A16AED">
              <w:rPr>
                <w:rFonts w:ascii="Times New Roman" w:hAnsi="Times New Roman"/>
                <w:sz w:val="20"/>
                <w:szCs w:val="20"/>
              </w:rPr>
              <w:t>2016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6AED">
              <w:rPr>
                <w:rFonts w:ascii="Times New Roman" w:hAnsi="Times New Roman"/>
                <w:sz w:val="20"/>
                <w:szCs w:val="20"/>
              </w:rPr>
              <w:t xml:space="preserve"> планируется строительство и ввод в эксплуатацию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6AED">
              <w:rPr>
                <w:rFonts w:ascii="Times New Roman" w:hAnsi="Times New Roman"/>
                <w:sz w:val="20"/>
                <w:szCs w:val="20"/>
              </w:rPr>
              <w:t xml:space="preserve">15 стадионов-площадок в муниципальных образованиях в Республике Марий Эл и стадиона в пос. Юрино </w:t>
            </w:r>
            <w:proofErr w:type="spellStart"/>
            <w:r w:rsidRPr="00A16AED">
              <w:rPr>
                <w:rFonts w:ascii="Times New Roman" w:hAnsi="Times New Roman"/>
                <w:sz w:val="20"/>
                <w:szCs w:val="20"/>
              </w:rPr>
              <w:t>Юринского</w:t>
            </w:r>
            <w:proofErr w:type="spellEnd"/>
            <w:r w:rsidRPr="00A16A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D54D1">
              <w:rPr>
                <w:rFonts w:ascii="Times New Roman" w:hAnsi="Times New Roman"/>
                <w:sz w:val="20"/>
                <w:szCs w:val="20"/>
              </w:rPr>
              <w:t xml:space="preserve">За прошедший период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D54D1">
              <w:rPr>
                <w:rFonts w:ascii="Times New Roman" w:hAnsi="Times New Roman"/>
                <w:sz w:val="20"/>
                <w:szCs w:val="20"/>
              </w:rPr>
              <w:t xml:space="preserve">2016 года состоялось открытие стадионов-площадок в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 Куженер,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Мари-Турек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 Советский, пос.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Килемары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Великополье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 и стадиона-площадки при школе № 1 в </w:t>
            </w:r>
            <w:proofErr w:type="spellStart"/>
            <w:r w:rsidRPr="001D54D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D54D1">
              <w:rPr>
                <w:rFonts w:ascii="Times New Roman" w:hAnsi="Times New Roman"/>
                <w:sz w:val="20"/>
                <w:szCs w:val="20"/>
              </w:rPr>
              <w:t xml:space="preserve"> Морки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1.5.</w:t>
            </w:r>
          </w:p>
          <w:p w:rsidR="00527842" w:rsidRPr="00FA2453" w:rsidRDefault="00527842" w:rsidP="00A415D7">
            <w:pPr>
              <w:rPr>
                <w:sz w:val="22"/>
                <w:szCs w:val="22"/>
              </w:rPr>
            </w:pPr>
            <w:r w:rsidRPr="00FA2453">
              <w:rPr>
                <w:sz w:val="22"/>
                <w:szCs w:val="22"/>
              </w:rPr>
              <w:t>Развитие массового спорта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6C4D78" w:rsidRDefault="00527842" w:rsidP="00A415D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C4D78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C4D78">
              <w:rPr>
                <w:rFonts w:ascii="Times New Roman" w:hAnsi="Times New Roman"/>
                <w:sz w:val="20"/>
                <w:szCs w:val="20"/>
              </w:rPr>
              <w:t xml:space="preserve"> месяцев 2016 года было проведено более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135</w:t>
            </w:r>
            <w:r w:rsidRPr="006C4D78">
              <w:rPr>
                <w:rFonts w:ascii="Times New Roman" w:hAnsi="Times New Roman"/>
                <w:sz w:val="20"/>
                <w:szCs w:val="20"/>
              </w:rPr>
              <w:t xml:space="preserve"> крупных спортивных мероприятий, из них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6C4D78">
              <w:rPr>
                <w:rFonts w:ascii="Times New Roman" w:hAnsi="Times New Roman"/>
                <w:sz w:val="20"/>
                <w:szCs w:val="20"/>
              </w:rPr>
              <w:t xml:space="preserve"> всероссийских и межрегиональных соревнований.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1.6.</w:t>
            </w:r>
          </w:p>
          <w:p w:rsidR="00527842" w:rsidRPr="00FA2453" w:rsidRDefault="00527842" w:rsidP="00A415D7">
            <w:pPr>
              <w:rPr>
                <w:sz w:val="22"/>
                <w:szCs w:val="22"/>
              </w:rPr>
            </w:pPr>
            <w:r w:rsidRPr="00FA2453">
              <w:rPr>
                <w:sz w:val="22"/>
                <w:szCs w:val="22"/>
              </w:rPr>
              <w:t xml:space="preserve">Развитие физической культуры и спорта среди лиц </w:t>
            </w:r>
            <w:r w:rsidRPr="00FA2453">
              <w:rPr>
                <w:sz w:val="22"/>
                <w:szCs w:val="22"/>
              </w:rPr>
              <w:br/>
              <w:t>с ограниченными возможностями здоровья и инвалидов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6C4D78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4D78">
              <w:rPr>
                <w:rFonts w:ascii="Times New Roman" w:hAnsi="Times New Roman"/>
                <w:bCs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6C4D78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инвалидов, систематически занимающихся физической культурой и спортом в общей численности данной категории населения за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9</w:t>
            </w:r>
            <w:r w:rsidRPr="006C4D78">
              <w:rPr>
                <w:rFonts w:ascii="Times New Roman" w:hAnsi="Times New Roman"/>
                <w:bCs/>
                <w:sz w:val="20"/>
                <w:szCs w:val="20"/>
              </w:rPr>
              <w:t xml:space="preserve"> месяцев 2016 года составила</w:t>
            </w:r>
            <w:proofErr w:type="gramEnd"/>
            <w:r w:rsidRPr="006C4D78">
              <w:rPr>
                <w:rFonts w:ascii="Times New Roman" w:hAnsi="Times New Roman"/>
                <w:bCs/>
                <w:sz w:val="20"/>
                <w:szCs w:val="20"/>
              </w:rPr>
              <w:t xml:space="preserve"> 5,4%.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1.7.</w:t>
            </w:r>
          </w:p>
          <w:p w:rsidR="00527842" w:rsidRPr="006C4D78" w:rsidRDefault="00527842" w:rsidP="00A415D7">
            <w:pPr>
              <w:rPr>
                <w:sz w:val="22"/>
                <w:szCs w:val="22"/>
              </w:rPr>
            </w:pPr>
            <w:r w:rsidRPr="006C4D78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6C4D78" w:rsidRDefault="00527842" w:rsidP="00A415D7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отчетного периода п</w:t>
            </w:r>
            <w:r w:rsidRPr="00424268">
              <w:rPr>
                <w:rFonts w:ascii="Times New Roman" w:hAnsi="Times New Roman"/>
                <w:sz w:val="20"/>
                <w:szCs w:val="20"/>
              </w:rPr>
              <w:t xml:space="preserve">оддерживалась постоянная связь со средствами массовой информации, велась ежедневная </w:t>
            </w:r>
            <w:r w:rsidRPr="004242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и рассылка в средства массовой информации пресс-релизов о спортивной жизни республики, результатах выступления ведущих спортсменов на соревнованиях различного уровня.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24268">
              <w:rPr>
                <w:rFonts w:ascii="Times New Roman" w:hAnsi="Times New Roman"/>
                <w:sz w:val="20"/>
                <w:szCs w:val="20"/>
              </w:rPr>
              <w:t>ыла организована информационная поддержка всех крупных физкультурно-спортивных мероприятий. Регулярно размеща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24268">
              <w:rPr>
                <w:rFonts w:ascii="Times New Roman" w:hAnsi="Times New Roman"/>
                <w:sz w:val="20"/>
                <w:szCs w:val="20"/>
              </w:rPr>
              <w:t xml:space="preserve"> информация на сайт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424268">
              <w:rPr>
                <w:rFonts w:ascii="Times New Roman" w:hAnsi="Times New Roman"/>
                <w:sz w:val="20"/>
                <w:szCs w:val="20"/>
              </w:rPr>
              <w:t xml:space="preserve"> Правительства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42426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порта</w:t>
            </w:r>
            <w:proofErr w:type="spellEnd"/>
            <w:r w:rsidRPr="00424268">
              <w:rPr>
                <w:rFonts w:ascii="Times New Roman" w:hAnsi="Times New Roman"/>
                <w:sz w:val="20"/>
                <w:szCs w:val="20"/>
              </w:rPr>
              <w:t xml:space="preserve">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00139A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00139A">
              <w:rPr>
                <w:rFonts w:ascii="Times New Roman" w:hAnsi="Times New Roman"/>
              </w:rPr>
              <w:lastRenderedPageBreak/>
              <w:t>Подпрограмма 2 «</w:t>
            </w:r>
            <w:r w:rsidRPr="004E72C0">
              <w:rPr>
                <w:rFonts w:ascii="Times New Roman" w:hAnsi="Times New Roman"/>
              </w:rPr>
              <w:t>Реализация комплекса мер по развитию спорта высших достижений и системы подготовки спортивного резерва</w:t>
            </w:r>
            <w:r w:rsidRPr="0000139A">
              <w:rPr>
                <w:rFonts w:ascii="Times New Roman" w:hAnsi="Times New Roman"/>
                <w:bCs/>
              </w:rPr>
              <w:t>»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61CB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</w:t>
            </w:r>
            <w:r w:rsidRPr="00C261C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  <w:p w:rsidR="00527842" w:rsidRPr="002B58EA" w:rsidRDefault="00527842" w:rsidP="00A415D7">
            <w:pPr>
              <w:rPr>
                <w:sz w:val="22"/>
                <w:szCs w:val="22"/>
              </w:rPr>
            </w:pPr>
            <w:r w:rsidRPr="002B58EA">
              <w:rPr>
                <w:sz w:val="22"/>
                <w:szCs w:val="22"/>
              </w:rPr>
              <w:t>Содержание и обеспечение деятельности государствен</w:t>
            </w:r>
            <w:r>
              <w:rPr>
                <w:sz w:val="22"/>
                <w:szCs w:val="22"/>
              </w:rPr>
              <w:t>ного бюджетного профессионально</w:t>
            </w:r>
            <w:r w:rsidRPr="002B58EA">
              <w:rPr>
                <w:sz w:val="22"/>
                <w:szCs w:val="22"/>
              </w:rPr>
              <w:t>го образовательного учреждения Республики Марий Эл «Училище олимпийского резерва»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352383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Училище олимпийского резерва </w:t>
            </w:r>
            <w:r w:rsidRPr="00F1574E">
              <w:rPr>
                <w:rFonts w:ascii="Times New Roman" w:hAnsi="Times New Roman"/>
                <w:sz w:val="20"/>
                <w:szCs w:val="20"/>
              </w:rPr>
              <w:t>обучаю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1574E"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352383">
              <w:rPr>
                <w:rFonts w:ascii="Times New Roman" w:hAnsi="Times New Roman"/>
                <w:sz w:val="20"/>
                <w:szCs w:val="20"/>
              </w:rPr>
              <w:t>94 человека: из них студентов очной формы обучения – 62 человека, студентов заочной формы обучения – 60 человек, школьников – 30 человек.</w:t>
            </w:r>
          </w:p>
          <w:p w:rsidR="00527842" w:rsidRPr="00F1574E" w:rsidRDefault="00527842" w:rsidP="00A415D7">
            <w:r w:rsidRPr="00F1574E">
              <w:rPr>
                <w:color w:val="000000"/>
              </w:rPr>
              <w:t xml:space="preserve">Количество подготовленных кандидатов в мастера спорта, мастеров спорта, мастеров спорта международного класса, </w:t>
            </w:r>
            <w:r>
              <w:rPr>
                <w:color w:val="000000"/>
              </w:rPr>
              <w:t xml:space="preserve">в </w:t>
            </w:r>
            <w:r w:rsidRPr="00F1574E">
              <w:rPr>
                <w:color w:val="000000"/>
              </w:rPr>
              <w:t>процент</w:t>
            </w:r>
            <w:r>
              <w:rPr>
                <w:color w:val="000000"/>
              </w:rPr>
              <w:t>ах</w:t>
            </w:r>
            <w:r w:rsidRPr="00F1574E">
              <w:rPr>
                <w:color w:val="000000"/>
              </w:rPr>
              <w:t xml:space="preserve"> от общего числа учащихся групп спортивного совершенствования и высшего спортивного мастерства по итогам </w:t>
            </w:r>
            <w:r>
              <w:rPr>
                <w:color w:val="000000"/>
              </w:rPr>
              <w:t xml:space="preserve">3 квартала 2016 </w:t>
            </w:r>
            <w:r w:rsidRPr="00F1574E">
              <w:rPr>
                <w:color w:val="000000"/>
              </w:rPr>
              <w:t xml:space="preserve">года составило </w:t>
            </w:r>
            <w:r>
              <w:t>66,2</w:t>
            </w:r>
            <w:r w:rsidRPr="00A277A5">
              <w:t>%.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2.2.</w:t>
            </w:r>
          </w:p>
          <w:p w:rsidR="00527842" w:rsidRPr="000C7754" w:rsidRDefault="00527842" w:rsidP="00A415D7">
            <w:pPr>
              <w:pStyle w:val="a4"/>
            </w:pPr>
            <w:r w:rsidRPr="004E06CF">
              <w:rPr>
                <w:rFonts w:ascii="Times New Roman" w:hAnsi="Times New Roman"/>
                <w:sz w:val="22"/>
                <w:szCs w:val="22"/>
              </w:rPr>
              <w:t xml:space="preserve">Содержание и обеспечение деятельности </w:t>
            </w:r>
            <w:r w:rsidRPr="004E72C0">
              <w:rPr>
                <w:rFonts w:ascii="Times New Roman" w:hAnsi="Times New Roman"/>
              </w:rPr>
              <w:t xml:space="preserve">подведомственных спортивных школ, в том числе государственного бюджетного учреждения дополнительного образования Республики Марий Эл «Детско-юношеская спортивно-адаптивная школа по </w:t>
            </w:r>
            <w:proofErr w:type="spellStart"/>
            <w:r w:rsidRPr="004E72C0">
              <w:rPr>
                <w:rFonts w:ascii="Times New Roman" w:hAnsi="Times New Roman"/>
              </w:rPr>
              <w:t>паралимпийским</w:t>
            </w:r>
            <w:proofErr w:type="spellEnd"/>
            <w:r w:rsidRPr="004E72C0">
              <w:rPr>
                <w:rFonts w:ascii="Times New Roman" w:hAnsi="Times New Roman"/>
              </w:rPr>
              <w:t xml:space="preserve"> видам спорта», государственного бюджетного учреждения Республики Марий Эл «Центр спортивной подготовки «Школа высшего спортивного мастерства»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B2959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03B4">
              <w:rPr>
                <w:rFonts w:ascii="Times New Roman" w:hAnsi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итогам 9 месяцев 2016 года составила 86,1</w:t>
            </w:r>
            <w:r w:rsidRPr="007B5508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</w:t>
            </w:r>
          </w:p>
          <w:p w:rsidR="00527842" w:rsidRPr="00006CDD" w:rsidRDefault="00527842" w:rsidP="00A415D7">
            <w:pPr>
              <w:rPr>
                <w:sz w:val="22"/>
                <w:szCs w:val="22"/>
              </w:rPr>
            </w:pPr>
            <w:r w:rsidRPr="00006CDD">
              <w:rPr>
                <w:sz w:val="22"/>
                <w:szCs w:val="22"/>
              </w:rPr>
              <w:t>Комплекс мер по развитию системы подготовки спортивного резерва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B430A" w:rsidRDefault="00527842" w:rsidP="00A415D7">
            <w:pPr>
              <w:pStyle w:val="a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B430A">
              <w:rPr>
                <w:rFonts w:ascii="Times New Roman" w:hAnsi="Times New Roman"/>
                <w:sz w:val="20"/>
                <w:szCs w:val="20"/>
              </w:rPr>
              <w:t>В организациях разработаны и утверждены программы спортивной подготовки по видам спорта в соответствии с федеральными стандартами спортивной подготовки. На реализацию программ спортивной подготовки осуществлен частичный переход физкультурно-спортивных организаций. Продолжается работа по переходу организаций на спортивную подготовку.</w:t>
            </w:r>
          </w:p>
          <w:p w:rsidR="00527842" w:rsidRPr="00CB430A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430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B430A">
              <w:rPr>
                <w:rFonts w:ascii="Times New Roman" w:hAnsi="Times New Roman"/>
                <w:sz w:val="20"/>
                <w:szCs w:val="20"/>
              </w:rPr>
              <w:t xml:space="preserve">а международных и </w:t>
            </w:r>
            <w:r w:rsidRPr="00CB43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всероссийских соревнованиях спортсменами республики </w:t>
            </w:r>
            <w:r w:rsidRPr="00051A10">
              <w:rPr>
                <w:rFonts w:ascii="Times New Roman" w:hAnsi="Times New Roman"/>
                <w:sz w:val="20"/>
                <w:szCs w:val="20"/>
              </w:rPr>
              <w:t>завоевано 20 золотых, 41 серебряных, 35 бронзовых медалей.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006CDD" w:rsidRDefault="00527842" w:rsidP="00A415D7">
            <w:pPr>
              <w:jc w:val="both"/>
              <w:rPr>
                <w:sz w:val="22"/>
                <w:szCs w:val="22"/>
              </w:rPr>
            </w:pPr>
            <w:r w:rsidRPr="00006CDD">
              <w:rPr>
                <w:sz w:val="22"/>
                <w:szCs w:val="22"/>
              </w:rPr>
              <w:t>Мероприятие 2.4.</w:t>
            </w:r>
          </w:p>
          <w:p w:rsidR="00527842" w:rsidRPr="00006CDD" w:rsidRDefault="00527842" w:rsidP="00A415D7">
            <w:pPr>
              <w:jc w:val="both"/>
              <w:rPr>
                <w:sz w:val="22"/>
                <w:szCs w:val="22"/>
              </w:rPr>
            </w:pPr>
            <w:r w:rsidRPr="00006CDD">
              <w:rPr>
                <w:sz w:val="22"/>
                <w:szCs w:val="22"/>
              </w:rPr>
              <w:t>Кадровое обеспечение сферы физической культуры и спорта</w:t>
            </w:r>
          </w:p>
          <w:p w:rsidR="00527842" w:rsidRPr="00006CDD" w:rsidRDefault="00527842" w:rsidP="00A415D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24B58" w:rsidRDefault="00527842" w:rsidP="00A415D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4B58">
              <w:rPr>
                <w:rFonts w:ascii="Times New Roman" w:hAnsi="Times New Roman"/>
                <w:sz w:val="20"/>
                <w:szCs w:val="20"/>
              </w:rPr>
              <w:t>Ведется работа по составлению списков для целевой подготовки и переподготовки тренеров-преподавателей.</w:t>
            </w:r>
            <w:r w:rsidRPr="00F24B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24B58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F24B5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4B58">
              <w:rPr>
                <w:rFonts w:ascii="Times New Roman" w:hAnsi="Times New Roman"/>
                <w:sz w:val="20"/>
                <w:szCs w:val="20"/>
              </w:rPr>
              <w:t xml:space="preserve"> месяцев 2016 года прошли курсы повышения квалификации 47 тренера-преподавателя спортивных школ республики.</w:t>
            </w:r>
            <w:r w:rsidRPr="00006C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заседания аттестационной комиссии по аттестации тренеров-преподавателей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заседани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аттестационной комиссии по аттестации руководителей. Аттестовано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тренеров-преподавателей,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пятерым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присвоена первая квалификационная категория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пятерым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высшая квалификационная категория,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двум 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ям</w:t>
            </w:r>
            <w:r w:rsidRPr="00F24B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присвоена первая квалификационная категория.</w:t>
            </w:r>
          </w:p>
          <w:p w:rsidR="00527842" w:rsidRDefault="00527842" w:rsidP="00A415D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7842" w:rsidRDefault="00527842" w:rsidP="00A415D7"/>
          <w:p w:rsidR="00527842" w:rsidRDefault="00527842" w:rsidP="00A415D7"/>
          <w:p w:rsidR="00527842" w:rsidRPr="00F323CC" w:rsidRDefault="00527842" w:rsidP="00A415D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</w:t>
            </w:r>
            <w:r w:rsidRPr="00A47348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инфраструктуры </w:t>
            </w:r>
            <w:r w:rsidRPr="00A47348">
              <w:rPr>
                <w:rFonts w:ascii="Times New Roman" w:hAnsi="Times New Roman"/>
              </w:rPr>
              <w:t>физической культуры и спорта в Республике Марий Эл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</w:t>
            </w:r>
          </w:p>
          <w:p w:rsidR="00527842" w:rsidRPr="002471F3" w:rsidRDefault="00527842" w:rsidP="00A415D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2471F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Развитие инфраструктуры физической культуры и спорта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42810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B513AB" w:rsidRDefault="00527842" w:rsidP="00A415D7">
            <w:pPr>
              <w:jc w:val="both"/>
            </w:pPr>
            <w:r w:rsidRPr="00182A85">
              <w:t xml:space="preserve">Продолжается строительство </w:t>
            </w:r>
            <w:r w:rsidRPr="00182A85">
              <w:lastRenderedPageBreak/>
              <w:t xml:space="preserve">физкультурно-оздоровительных комплексов в </w:t>
            </w:r>
            <w:proofErr w:type="spellStart"/>
            <w:r w:rsidRPr="00182A85">
              <w:t>пгт</w:t>
            </w:r>
            <w:proofErr w:type="spellEnd"/>
            <w:r w:rsidRPr="00182A85">
              <w:t xml:space="preserve"> Приволжский Волжского муниципального района, в </w:t>
            </w:r>
            <w:proofErr w:type="spellStart"/>
            <w:r w:rsidRPr="00182A85">
              <w:t>птг</w:t>
            </w:r>
            <w:proofErr w:type="spellEnd"/>
            <w:r w:rsidRPr="00182A85">
              <w:t xml:space="preserve"> Новый Торьял </w:t>
            </w:r>
            <w:proofErr w:type="spellStart"/>
            <w:r w:rsidRPr="00182A85">
              <w:t>Новоторъяльского</w:t>
            </w:r>
            <w:proofErr w:type="spellEnd"/>
            <w:r w:rsidRPr="00182A85">
              <w:t xml:space="preserve"> муниципального района, выполнение комплекса работ по повышению мощностей универсального крытого легкоатлетического манежа в </w:t>
            </w:r>
            <w:proofErr w:type="gramStart"/>
            <w:r w:rsidRPr="00182A85">
              <w:t>г</w:t>
            </w:r>
            <w:proofErr w:type="gramEnd"/>
            <w:r w:rsidRPr="00182A85">
              <w:t xml:space="preserve">. Йошкар-Оле. </w:t>
            </w:r>
            <w:r>
              <w:t>П</w:t>
            </w:r>
            <w:r w:rsidRPr="00F323CC">
              <w:t xml:space="preserve">ланируется строительство и ввод в эксплуатацию </w:t>
            </w:r>
            <w:r>
              <w:br/>
            </w:r>
            <w:r w:rsidRPr="00F323CC">
              <w:t xml:space="preserve">15 стадионов-площадок в муниципальных образованиях в Республике Марий Эл за счет средств республиканского бюджета Республики Марий Эл. За прошедший период 2016 года состоялось открытие стадионов-площадок в </w:t>
            </w:r>
            <w:r w:rsidRPr="00F323CC">
              <w:br/>
            </w:r>
            <w:proofErr w:type="spellStart"/>
            <w:r w:rsidRPr="00F323CC">
              <w:t>пгт</w:t>
            </w:r>
            <w:proofErr w:type="spellEnd"/>
            <w:r w:rsidRPr="00F323CC">
              <w:t xml:space="preserve"> Куженер, </w:t>
            </w:r>
            <w:proofErr w:type="spellStart"/>
            <w:r w:rsidRPr="00F323CC">
              <w:t>пгт</w:t>
            </w:r>
            <w:proofErr w:type="spellEnd"/>
            <w:r w:rsidRPr="00F323CC">
              <w:t xml:space="preserve"> </w:t>
            </w:r>
            <w:proofErr w:type="spellStart"/>
            <w:r w:rsidRPr="00F323CC">
              <w:t>Мари-Турек</w:t>
            </w:r>
            <w:proofErr w:type="spellEnd"/>
            <w:r w:rsidRPr="00F323CC">
              <w:t xml:space="preserve">, </w:t>
            </w:r>
            <w:proofErr w:type="spellStart"/>
            <w:r w:rsidRPr="00F323CC">
              <w:t>пгт</w:t>
            </w:r>
            <w:proofErr w:type="spellEnd"/>
            <w:r w:rsidRPr="00F323CC">
              <w:t xml:space="preserve"> Советский, </w:t>
            </w:r>
            <w:r>
              <w:br/>
            </w:r>
            <w:r w:rsidRPr="00F323CC">
              <w:t xml:space="preserve">пос. </w:t>
            </w:r>
            <w:proofErr w:type="spellStart"/>
            <w:r w:rsidRPr="00F323CC">
              <w:t>Килемары</w:t>
            </w:r>
            <w:proofErr w:type="spellEnd"/>
            <w:r w:rsidRPr="00F323CC">
              <w:t xml:space="preserve">, </w:t>
            </w:r>
            <w:r>
              <w:br/>
            </w:r>
            <w:r w:rsidRPr="00F323CC">
              <w:t xml:space="preserve">с. </w:t>
            </w:r>
            <w:proofErr w:type="spellStart"/>
            <w:r w:rsidRPr="00F323CC">
              <w:t>Великополье</w:t>
            </w:r>
            <w:proofErr w:type="spellEnd"/>
            <w:r w:rsidRPr="00F323CC">
              <w:t xml:space="preserve"> и стадиона-площадки при школе № 1 в </w:t>
            </w:r>
            <w:proofErr w:type="spellStart"/>
            <w:r w:rsidRPr="00F323CC">
              <w:t>пгт</w:t>
            </w:r>
            <w:proofErr w:type="spellEnd"/>
            <w:r w:rsidRPr="00F323CC">
              <w:t xml:space="preserve"> Морки.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80450A" w:rsidRDefault="00527842" w:rsidP="00A415D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0450A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80450A" w:rsidRDefault="00527842" w:rsidP="00A415D7">
            <w:pPr>
              <w:jc w:val="both"/>
              <w:rPr>
                <w:sz w:val="22"/>
                <w:szCs w:val="22"/>
              </w:rPr>
            </w:pPr>
            <w:r w:rsidRPr="0080450A">
              <w:rPr>
                <w:sz w:val="22"/>
                <w:szCs w:val="22"/>
              </w:rPr>
              <w:t xml:space="preserve">Мероприятие 3.2. </w:t>
            </w:r>
          </w:p>
          <w:p w:rsidR="00527842" w:rsidRPr="0080450A" w:rsidRDefault="00527842" w:rsidP="00A415D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0450A">
              <w:rPr>
                <w:rFonts w:ascii="Times New Roman" w:hAnsi="Times New Roman"/>
                <w:sz w:val="22"/>
                <w:szCs w:val="22"/>
              </w:rPr>
              <w:t xml:space="preserve">Адаптация инфраструктуры физической культуры и спорта  к обслуживанию инвалидов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</w:t>
            </w:r>
          </w:p>
          <w:p w:rsidR="00527842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B0278C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278C">
              <w:rPr>
                <w:rFonts w:ascii="Times New Roman" w:hAnsi="Times New Roman"/>
                <w:sz w:val="20"/>
                <w:szCs w:val="20"/>
              </w:rPr>
              <w:t xml:space="preserve">В Республике Марий Эл осуществляется адаптация спортивных сооружений для инвалидов и лиц с ограниченными возможностями здоровья в рамках государственной программы «Доступная </w:t>
            </w:r>
            <w:r w:rsidRPr="00B0278C">
              <w:rPr>
                <w:rFonts w:ascii="Times New Roman" w:hAnsi="Times New Roman"/>
                <w:sz w:val="20"/>
                <w:szCs w:val="20"/>
              </w:rPr>
              <w:lastRenderedPageBreak/>
              <w:t>среда»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r w:rsidRPr="0057148E">
              <w:rPr>
                <w:rFonts w:ascii="Times New Roman" w:hAnsi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</w:rPr>
              <w:t xml:space="preserve">4 </w:t>
            </w:r>
            <w:r w:rsidRPr="0057148E">
              <w:rPr>
                <w:rFonts w:ascii="Times New Roman" w:hAnsi="Times New Roman"/>
              </w:rPr>
              <w:t>«Обеспечение реализации государственной программы Республики Марий Эл «Развитие физической культуры и спорта в Республике Марий Эл» на 2013 - 2020 годы»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4.1.</w:t>
            </w:r>
          </w:p>
          <w:p w:rsidR="00527842" w:rsidRPr="0080450A" w:rsidRDefault="00527842" w:rsidP="00A415D7">
            <w:pPr>
              <w:jc w:val="both"/>
              <w:rPr>
                <w:sz w:val="22"/>
                <w:szCs w:val="22"/>
              </w:rPr>
            </w:pPr>
            <w:r w:rsidRPr="0080450A">
              <w:rPr>
                <w:bCs/>
                <w:sz w:val="22"/>
                <w:szCs w:val="22"/>
              </w:rPr>
              <w:t xml:space="preserve">Обеспечение деятельности Министерства спорта Республики Марий Эл </w:t>
            </w:r>
            <w:r w:rsidRPr="0080450A">
              <w:rPr>
                <w:bCs/>
                <w:sz w:val="22"/>
                <w:szCs w:val="22"/>
              </w:rPr>
              <w:br/>
              <w:t>в целях реализации его полномочий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  <w:proofErr w:type="spellStart"/>
            <w:r w:rsidRPr="00FC79BA">
              <w:rPr>
                <w:sz w:val="22"/>
                <w:szCs w:val="22"/>
              </w:rPr>
              <w:t>Минспорт</w:t>
            </w:r>
            <w:proofErr w:type="spellEnd"/>
            <w:r w:rsidRPr="00FC79BA">
              <w:rPr>
                <w:sz w:val="22"/>
                <w:szCs w:val="22"/>
              </w:rPr>
              <w:t xml:space="preserve"> Республики Марий Эл </w:t>
            </w:r>
          </w:p>
          <w:p w:rsidR="00527842" w:rsidRPr="00FC79BA" w:rsidRDefault="00527842" w:rsidP="00A415D7">
            <w:pPr>
              <w:snapToGrid w:val="0"/>
              <w:ind w:left="-115"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306A2D" w:rsidRDefault="00527842" w:rsidP="00A415D7">
            <w:r w:rsidRPr="00916DF0">
              <w:t xml:space="preserve">Министерством спорта Республики Марий Эл предоставляется одна государственная услуга «Организация и поведение аттестации педагогических работников государственных учреждений Республики Марий Эл, находящихся в ведении Министерства спорта Республики </w:t>
            </w:r>
            <w:r w:rsidRPr="00916DF0">
              <w:br/>
              <w:t xml:space="preserve">Марий Эл». В течение </w:t>
            </w:r>
            <w:r>
              <w:t xml:space="preserve">первого полугодия </w:t>
            </w:r>
            <w:r w:rsidRPr="00916DF0">
              <w:t>201</w:t>
            </w:r>
            <w:r>
              <w:t>6 года</w:t>
            </w:r>
            <w:r w:rsidRPr="00916DF0">
              <w:t xml:space="preserve"> среди заявителей</w:t>
            </w:r>
            <w:r>
              <w:t xml:space="preserve"> на предоставление услуги</w:t>
            </w:r>
            <w:r w:rsidRPr="00916DF0">
              <w:t xml:space="preserve"> проведено анкетирование, процент удовлетворения качеством предоставления услуги составил 96,0 процентов.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</w:tr>
      <w:tr w:rsidR="00527842" w:rsidRPr="00C261CB" w:rsidTr="00A415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Default="00527842" w:rsidP="00A41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4.2.</w:t>
            </w:r>
          </w:p>
          <w:p w:rsidR="00527842" w:rsidRPr="0080450A" w:rsidRDefault="00527842" w:rsidP="00A415D7">
            <w:pPr>
              <w:jc w:val="both"/>
              <w:rPr>
                <w:sz w:val="22"/>
                <w:szCs w:val="22"/>
              </w:rPr>
            </w:pPr>
            <w:r w:rsidRPr="0080450A">
              <w:rPr>
                <w:sz w:val="22"/>
                <w:szCs w:val="22"/>
              </w:rPr>
              <w:t xml:space="preserve">Осуществление полномочий по государственной аккредитации спортивных федераций Республики </w:t>
            </w:r>
            <w:r>
              <w:rPr>
                <w:sz w:val="22"/>
                <w:szCs w:val="22"/>
              </w:rPr>
              <w:br/>
            </w:r>
            <w:r w:rsidRPr="0080450A">
              <w:rPr>
                <w:sz w:val="22"/>
                <w:szCs w:val="22"/>
              </w:rPr>
              <w:t>Марий Эл, присвоению спортивных разрядов спортсменам Республики Марий Эл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FC79BA" w:rsidRDefault="00527842" w:rsidP="00A415D7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Республики Марий Эл</w:t>
            </w:r>
          </w:p>
          <w:p w:rsidR="00527842" w:rsidRPr="00FC79BA" w:rsidRDefault="00527842" w:rsidP="00A415D7">
            <w:pPr>
              <w:snapToGrid w:val="0"/>
              <w:ind w:left="-115" w:right="-67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564906" w:rsidRDefault="00527842" w:rsidP="00A415D7">
            <w:pPr>
              <w:jc w:val="center"/>
              <w:rPr>
                <w:sz w:val="24"/>
                <w:szCs w:val="24"/>
              </w:rPr>
            </w:pPr>
            <w:r w:rsidRPr="005649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80450A" w:rsidRDefault="00527842" w:rsidP="00A415D7">
            <w:pPr>
              <w:jc w:val="both"/>
            </w:pPr>
            <w:r w:rsidRPr="0080450A">
              <w:t xml:space="preserve">По итогам </w:t>
            </w:r>
            <w:r>
              <w:t xml:space="preserve">9 месяцев текущего года </w:t>
            </w:r>
            <w:r w:rsidRPr="0080450A">
              <w:t xml:space="preserve">государственную аккредитацию имеют </w:t>
            </w:r>
            <w:r w:rsidRPr="0080450A">
              <w:br/>
            </w:r>
            <w:r w:rsidRPr="001029F8">
              <w:t>36</w:t>
            </w:r>
            <w:r w:rsidRPr="0080450A">
              <w:t xml:space="preserve"> спортивных федераций Республики Марий Эл по видам спорта, что составляет </w:t>
            </w:r>
            <w:r w:rsidRPr="001029F8">
              <w:t>73,5</w:t>
            </w:r>
            <w:r w:rsidRPr="0080450A">
              <w:t xml:space="preserve"> процентов от общего количества зарегистрированных федераций по видам спорта в Республике Марий Эл.</w:t>
            </w:r>
          </w:p>
          <w:p w:rsidR="00527842" w:rsidRPr="00424268" w:rsidRDefault="00527842" w:rsidP="00A415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50A">
              <w:rPr>
                <w:rFonts w:ascii="Times New Roman" w:hAnsi="Times New Roman"/>
                <w:sz w:val="20"/>
                <w:szCs w:val="20"/>
              </w:rPr>
              <w:t xml:space="preserve">За отчетный период на присвоение спортивных разрядов подано </w:t>
            </w:r>
            <w:r w:rsidRPr="008D5991">
              <w:rPr>
                <w:rFonts w:ascii="Times New Roman" w:hAnsi="Times New Roman"/>
                <w:sz w:val="20"/>
                <w:szCs w:val="20"/>
              </w:rPr>
              <w:t>352</w:t>
            </w:r>
            <w:r w:rsidRPr="00804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5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комплекта документов. По итогам рассмотрения документов </w:t>
            </w:r>
            <w:r w:rsidRPr="0080450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450A">
              <w:rPr>
                <w:rFonts w:ascii="Times New Roman" w:hAnsi="Times New Roman"/>
                <w:sz w:val="20"/>
                <w:szCs w:val="20"/>
              </w:rPr>
              <w:t xml:space="preserve"> спортивный разряд и спортивный разряд «Кандидат в мастера спорта» присвоен </w:t>
            </w:r>
            <w:r w:rsidRPr="008D5991">
              <w:rPr>
                <w:rFonts w:ascii="Times New Roman" w:hAnsi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0450A">
              <w:rPr>
                <w:rFonts w:ascii="Times New Roman" w:hAnsi="Times New Roman"/>
                <w:sz w:val="20"/>
                <w:szCs w:val="20"/>
              </w:rPr>
              <w:t xml:space="preserve">спортсменам, что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80450A">
              <w:rPr>
                <w:rFonts w:ascii="Times New Roman" w:hAnsi="Times New Roman"/>
                <w:sz w:val="20"/>
                <w:szCs w:val="20"/>
              </w:rPr>
              <w:t xml:space="preserve"> процентов.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2" w:rsidRPr="00C261CB" w:rsidRDefault="00527842" w:rsidP="00A415D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</w:tr>
    </w:tbl>
    <w:p w:rsidR="00527842" w:rsidRPr="00F95EB8" w:rsidRDefault="00527842" w:rsidP="00527842">
      <w:pPr>
        <w:jc w:val="both"/>
        <w:rPr>
          <w:sz w:val="28"/>
          <w:szCs w:val="28"/>
        </w:rPr>
      </w:pPr>
      <w:bookmarkStart w:id="0" w:name="sub_1161"/>
    </w:p>
    <w:p w:rsidR="00527842" w:rsidRPr="00F95EB8" w:rsidRDefault="00527842" w:rsidP="00527842">
      <w:pPr>
        <w:jc w:val="both"/>
        <w:rPr>
          <w:sz w:val="28"/>
          <w:szCs w:val="28"/>
        </w:rPr>
      </w:pPr>
    </w:p>
    <w:p w:rsidR="00527842" w:rsidRPr="00F95EB8" w:rsidRDefault="00527842" w:rsidP="00527842">
      <w:pPr>
        <w:jc w:val="both"/>
        <w:rPr>
          <w:sz w:val="28"/>
          <w:szCs w:val="28"/>
        </w:rPr>
      </w:pPr>
    </w:p>
    <w:p w:rsidR="00527842" w:rsidRDefault="00527842" w:rsidP="00527842">
      <w:pPr>
        <w:jc w:val="center"/>
      </w:pPr>
      <w:r>
        <w:t>__________________</w:t>
      </w:r>
    </w:p>
    <w:p w:rsidR="00527842" w:rsidRPr="00C261CB" w:rsidRDefault="00527842" w:rsidP="00527842">
      <w:pPr>
        <w:jc w:val="both"/>
      </w:pPr>
    </w:p>
    <w:bookmarkEnd w:id="0"/>
    <w:p w:rsidR="00527842" w:rsidRDefault="00527842" w:rsidP="00527842">
      <w:pPr>
        <w:ind w:firstLine="720"/>
        <w:jc w:val="both"/>
        <w:sectPr w:rsidR="00527842" w:rsidSect="00374CA3">
          <w:pgSz w:w="16838" w:h="11906" w:orient="landscape"/>
          <w:pgMar w:top="1438" w:right="130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7842" w:rsidRPr="009B47D1" w:rsidRDefault="00527842" w:rsidP="00527842">
      <w:pPr>
        <w:ind w:firstLine="720"/>
        <w:jc w:val="right"/>
        <w:rPr>
          <w:sz w:val="28"/>
          <w:szCs w:val="28"/>
        </w:rPr>
      </w:pPr>
      <w:r w:rsidRPr="009B47D1">
        <w:rPr>
          <w:rStyle w:val="a3"/>
          <w:b w:val="0"/>
          <w:bCs w:val="0"/>
          <w:sz w:val="28"/>
          <w:szCs w:val="28"/>
        </w:rPr>
        <w:lastRenderedPageBreak/>
        <w:t>Таблица 11 к Порядку</w:t>
      </w:r>
    </w:p>
    <w:p w:rsidR="00527842" w:rsidRPr="00B35217" w:rsidRDefault="00527842" w:rsidP="00527842">
      <w:pPr>
        <w:ind w:firstLine="720"/>
        <w:jc w:val="both"/>
        <w:rPr>
          <w:sz w:val="28"/>
          <w:szCs w:val="28"/>
        </w:rPr>
      </w:pPr>
    </w:p>
    <w:p w:rsidR="00527842" w:rsidRPr="0000139A" w:rsidRDefault="00527842" w:rsidP="00527842">
      <w:pPr>
        <w:pStyle w:val="1"/>
        <w:rPr>
          <w:bCs/>
          <w:color w:val="auto"/>
          <w:sz w:val="28"/>
          <w:szCs w:val="28"/>
        </w:rPr>
      </w:pPr>
      <w:r w:rsidRPr="0000139A">
        <w:rPr>
          <w:bCs/>
          <w:color w:val="auto"/>
          <w:sz w:val="28"/>
          <w:szCs w:val="28"/>
        </w:rPr>
        <w:t xml:space="preserve">Отчет об использовании бюджетных ассигнований республиканского бюджета </w:t>
      </w:r>
    </w:p>
    <w:p w:rsidR="00527842" w:rsidRPr="0000139A" w:rsidRDefault="00527842" w:rsidP="00527842">
      <w:pPr>
        <w:jc w:val="center"/>
        <w:rPr>
          <w:b/>
          <w:sz w:val="28"/>
          <w:szCs w:val="28"/>
        </w:rPr>
      </w:pPr>
      <w:r w:rsidRPr="0000139A">
        <w:rPr>
          <w:b/>
          <w:bCs/>
          <w:sz w:val="28"/>
          <w:szCs w:val="28"/>
        </w:rPr>
        <w:t xml:space="preserve">Республики Марий Эл на реализацию государственной программы Республики Марий Эл </w:t>
      </w:r>
      <w:r w:rsidRPr="0000139A">
        <w:rPr>
          <w:b/>
          <w:sz w:val="28"/>
          <w:szCs w:val="28"/>
        </w:rPr>
        <w:t xml:space="preserve">на 1 </w:t>
      </w:r>
      <w:r>
        <w:rPr>
          <w:b/>
          <w:sz w:val="28"/>
          <w:szCs w:val="28"/>
        </w:rPr>
        <w:t xml:space="preserve">октября </w:t>
      </w:r>
      <w:r w:rsidRPr="0000139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00139A">
        <w:rPr>
          <w:b/>
          <w:sz w:val="28"/>
          <w:szCs w:val="28"/>
        </w:rPr>
        <w:t xml:space="preserve"> г.</w:t>
      </w:r>
    </w:p>
    <w:p w:rsidR="00527842" w:rsidRDefault="00527842" w:rsidP="00527842"/>
    <w:tbl>
      <w:tblPr>
        <w:tblW w:w="14775" w:type="dxa"/>
        <w:tblInd w:w="103" w:type="dxa"/>
        <w:tblLayout w:type="fixed"/>
        <w:tblLook w:val="04A0"/>
      </w:tblPr>
      <w:tblGrid>
        <w:gridCol w:w="1281"/>
        <w:gridCol w:w="1408"/>
        <w:gridCol w:w="941"/>
        <w:gridCol w:w="2045"/>
        <w:gridCol w:w="993"/>
        <w:gridCol w:w="1124"/>
        <w:gridCol w:w="940"/>
        <w:gridCol w:w="912"/>
        <w:gridCol w:w="1134"/>
        <w:gridCol w:w="1042"/>
        <w:gridCol w:w="943"/>
        <w:gridCol w:w="1134"/>
        <w:gridCol w:w="878"/>
      </w:tblGrid>
      <w:tr w:rsidR="00527842" w:rsidRPr="006C0884" w:rsidTr="00A415D7">
        <w:trPr>
          <w:trHeight w:val="14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Статус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Наименование  государственной программы, подпрограммы</w:t>
            </w:r>
            <w:proofErr w:type="gramStart"/>
            <w:r w:rsidRPr="006C0884">
              <w:rPr>
                <w:sz w:val="18"/>
                <w:szCs w:val="18"/>
              </w:rPr>
              <w:t xml:space="preserve"> ,</w:t>
            </w:r>
            <w:proofErr w:type="gramEnd"/>
            <w:r w:rsidRPr="006C0884">
              <w:rPr>
                <w:sz w:val="18"/>
                <w:szCs w:val="18"/>
              </w:rPr>
              <w:t xml:space="preserve"> основного мероприятия, республиканской целевой программы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Расходы (тыс</w:t>
            </w:r>
            <w:proofErr w:type="gramStart"/>
            <w:r w:rsidRPr="006C0884">
              <w:rPr>
                <w:sz w:val="18"/>
                <w:szCs w:val="18"/>
              </w:rPr>
              <w:t>.р</w:t>
            </w:r>
            <w:proofErr w:type="gramEnd"/>
            <w:r w:rsidRPr="006C0884">
              <w:rPr>
                <w:sz w:val="18"/>
                <w:szCs w:val="18"/>
              </w:rPr>
              <w:t>уб.)</w:t>
            </w:r>
          </w:p>
        </w:tc>
      </w:tr>
      <w:tr w:rsidR="00527842" w:rsidRPr="006C0884" w:rsidTr="00A415D7">
        <w:trPr>
          <w:trHeight w:val="5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Сводная бюджетная роспись, план на 01.01.2016г., в том числе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Сводная бюджетная роспись на 30.09.2016г., в том числе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ind w:right="34"/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Кассовое исполнение, в том числе</w:t>
            </w:r>
          </w:p>
        </w:tc>
      </w:tr>
      <w:tr w:rsidR="00527842" w:rsidRPr="006C0884" w:rsidTr="00A415D7">
        <w:trPr>
          <w:trHeight w:val="10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6C0884">
              <w:rPr>
                <w:sz w:val="18"/>
                <w:szCs w:val="18"/>
              </w:rPr>
              <w:t>еспубли</w:t>
            </w:r>
            <w:r>
              <w:rPr>
                <w:sz w:val="18"/>
                <w:szCs w:val="18"/>
              </w:rPr>
              <w:t>-</w:t>
            </w:r>
            <w:r w:rsidRPr="006C0884">
              <w:rPr>
                <w:sz w:val="18"/>
                <w:szCs w:val="18"/>
              </w:rPr>
              <w:t>канский</w:t>
            </w:r>
            <w:proofErr w:type="spellEnd"/>
            <w:proofErr w:type="gramEnd"/>
            <w:r w:rsidRPr="006C0884">
              <w:rPr>
                <w:sz w:val="18"/>
                <w:szCs w:val="18"/>
              </w:rPr>
              <w:t xml:space="preserve"> бюджет Республики Марий Эл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C0884">
              <w:rPr>
                <w:sz w:val="18"/>
                <w:szCs w:val="18"/>
              </w:rPr>
              <w:t>едеральный бюджет*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6C0884">
              <w:rPr>
                <w:sz w:val="18"/>
                <w:szCs w:val="18"/>
              </w:rPr>
              <w:t>еспубли</w:t>
            </w:r>
            <w:r>
              <w:rPr>
                <w:sz w:val="18"/>
                <w:szCs w:val="18"/>
              </w:rPr>
              <w:t>-</w:t>
            </w:r>
            <w:r w:rsidRPr="006C0884">
              <w:rPr>
                <w:sz w:val="18"/>
                <w:szCs w:val="18"/>
              </w:rPr>
              <w:t>канский</w:t>
            </w:r>
            <w:proofErr w:type="spellEnd"/>
            <w:proofErr w:type="gramEnd"/>
            <w:r w:rsidRPr="006C0884">
              <w:rPr>
                <w:sz w:val="18"/>
                <w:szCs w:val="18"/>
              </w:rPr>
              <w:t xml:space="preserve"> бюджет Республики Марий Эл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C0884">
              <w:rPr>
                <w:sz w:val="18"/>
                <w:szCs w:val="18"/>
              </w:rPr>
              <w:t>едеральный бюджет*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республиканский бюджет Республики Марий Эл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8"/>
                <w:szCs w:val="18"/>
              </w:rPr>
            </w:pPr>
            <w:r w:rsidRPr="006C0884">
              <w:rPr>
                <w:sz w:val="18"/>
                <w:szCs w:val="18"/>
              </w:rPr>
              <w:t>федеральный бюджет*</w:t>
            </w:r>
          </w:p>
        </w:tc>
      </w:tr>
      <w:tr w:rsidR="00527842" w:rsidRPr="006C0884" w:rsidTr="00A415D7">
        <w:trPr>
          <w:trHeight w:val="14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13</w:t>
            </w:r>
          </w:p>
        </w:tc>
      </w:tr>
      <w:tr w:rsidR="00527842" w:rsidRPr="006C0884" w:rsidTr="00A415D7">
        <w:trPr>
          <w:trHeight w:val="464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 xml:space="preserve">Государственная программа </w:t>
            </w:r>
            <w:r w:rsidRPr="006C0884">
              <w:rPr>
                <w:b/>
                <w:bCs/>
                <w:sz w:val="16"/>
                <w:szCs w:val="16"/>
              </w:rPr>
              <w:br/>
              <w:t>Республики Марий Эл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"Развитие физической культуры и спорта в Республике Марий Эл " на 2013 – 2020 годы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269 802,2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262 400,3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7 401,9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353 303,1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345 667,9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7 635,2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301 055,0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296 542,7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4 512,2</w:t>
            </w:r>
          </w:p>
        </w:tc>
      </w:tr>
      <w:tr w:rsidR="00527842" w:rsidRPr="006C0884" w:rsidTr="00A415D7">
        <w:trPr>
          <w:trHeight w:val="104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269 802,2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262 400,3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7 401,9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353 303,1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345 667,9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7 635,2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301 055,0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296 542,7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4 512,2</w:t>
            </w:r>
          </w:p>
        </w:tc>
      </w:tr>
      <w:tr w:rsidR="00527842" w:rsidRPr="006C0884" w:rsidTr="00A415D7">
        <w:trPr>
          <w:trHeight w:val="41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Подпрог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рамма</w:t>
            </w:r>
            <w:proofErr w:type="spellEnd"/>
            <w:r w:rsidRPr="006C0884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157 680,0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156 807,9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872,1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144 932,9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144 060,8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872,1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130 742,6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130 742,6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69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157 680,0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156 807,9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144 932,9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144 060,8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130 742,6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130 742,6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867 1102 1010129370 244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18 546,0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18 546,0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7 200,1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7 200,1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5 954,2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9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18 546,0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18 546,0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7 200,1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7 200,1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5 954,2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30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867 1101 1010228060 611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9 350,9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9 350,9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9 350,9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6 693,9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867 1101 1010229370 621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128 911,0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128 911,0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127 463,9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127 463,9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118 094,5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118 094,5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30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138 261,9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138 261,9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136 814,8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136 814,8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124 788,4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124 788,4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6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lastRenderedPageBreak/>
              <w:t>Основное мероприятие 1.3.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Мероприятия по поэтапному внедрению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867 1102 1010151270 244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872,1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867 1102 10101</w:t>
            </w:r>
            <w:r w:rsidRPr="006C0884">
              <w:rPr>
                <w:sz w:val="16"/>
                <w:szCs w:val="16"/>
                <w:lang w:val="en-US"/>
              </w:rPr>
              <w:t>R</w:t>
            </w:r>
            <w:r w:rsidRPr="006C0884">
              <w:rPr>
                <w:sz w:val="16"/>
                <w:szCs w:val="16"/>
              </w:rPr>
              <w:t>1270 244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52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872,1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872,1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872,1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772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C0884">
              <w:rPr>
                <w:b/>
                <w:bCs/>
                <w:sz w:val="16"/>
                <w:szCs w:val="16"/>
              </w:rPr>
              <w:t>Подпрог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6C0884">
              <w:rPr>
                <w:b/>
                <w:bCs/>
                <w:sz w:val="16"/>
                <w:szCs w:val="16"/>
              </w:rPr>
              <w:t>рамма</w:t>
            </w:r>
            <w:proofErr w:type="spellEnd"/>
            <w:proofErr w:type="gramEnd"/>
            <w:r w:rsidRPr="006C0884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Реализация комплекса мер по развитию спорта высших достижений и системы подготовки спортивного резерва"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75 602,2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69 072,4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6 529,8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76 661,5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69 898,4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6 763,1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56 871,4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52 359,2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4 512,2</w:t>
            </w:r>
          </w:p>
        </w:tc>
      </w:tr>
      <w:tr w:rsidR="00527842" w:rsidRPr="006C0884" w:rsidTr="00A415D7">
        <w:trPr>
          <w:trHeight w:val="89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75 602,2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69 072,4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76 661,5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69 898,4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6 763,1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56 871,4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52 359,2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4 512,2</w:t>
            </w:r>
          </w:p>
        </w:tc>
      </w:tr>
      <w:tr w:rsidR="00527842" w:rsidRPr="006C0884" w:rsidTr="00A415D7">
        <w:trPr>
          <w:trHeight w:val="28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Содержание и обеспечение деятельности </w:t>
            </w:r>
            <w:proofErr w:type="spellStart"/>
            <w:proofErr w:type="gramStart"/>
            <w:r w:rsidRPr="006C0884">
              <w:rPr>
                <w:sz w:val="16"/>
                <w:szCs w:val="16"/>
              </w:rPr>
              <w:t>государствен-ного</w:t>
            </w:r>
            <w:proofErr w:type="spellEnd"/>
            <w:proofErr w:type="gramEnd"/>
            <w:r w:rsidRPr="006C0884">
              <w:rPr>
                <w:sz w:val="16"/>
                <w:szCs w:val="16"/>
              </w:rPr>
              <w:t xml:space="preserve"> бюджетного </w:t>
            </w:r>
            <w:proofErr w:type="spellStart"/>
            <w:r w:rsidRPr="006C0884">
              <w:rPr>
                <w:sz w:val="16"/>
                <w:szCs w:val="16"/>
              </w:rPr>
              <w:t>профессиональ</w:t>
            </w:r>
            <w:r>
              <w:rPr>
                <w:sz w:val="16"/>
                <w:szCs w:val="16"/>
              </w:rPr>
              <w:t>-</w:t>
            </w:r>
            <w:r w:rsidRPr="006C0884">
              <w:rPr>
                <w:sz w:val="16"/>
                <w:szCs w:val="16"/>
              </w:rPr>
              <w:t>ного</w:t>
            </w:r>
            <w:proofErr w:type="spellEnd"/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образователь-ного</w:t>
            </w:r>
            <w:proofErr w:type="spellEnd"/>
            <w:r w:rsidRPr="006C0884">
              <w:rPr>
                <w:sz w:val="16"/>
                <w:szCs w:val="16"/>
              </w:rPr>
              <w:t xml:space="preserve"> учреждения Республики Марий Эл "Училище олимпийского резерва"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867 0704 1020129900 321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867 0704 1020129900 611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17 223,2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17 223,2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17 223,2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17 223,2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10 709,3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867 0704 1020129900 612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737,2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726,9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457,6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36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17 960,4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17 960,4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17 960,4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17 960,4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11 175,9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11 175,9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</w:t>
            </w:r>
            <w:proofErr w:type="spellStart"/>
            <w:proofErr w:type="gramStart"/>
            <w:r w:rsidRPr="006C0884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6C0884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6C0884">
              <w:rPr>
                <w:sz w:val="16"/>
                <w:szCs w:val="16"/>
              </w:rPr>
              <w:t xml:space="preserve"> бюджетного учреждения дополнительного образования Республики Марий Эл «Детско-</w:t>
            </w:r>
            <w:r w:rsidRPr="006C0884">
              <w:rPr>
                <w:sz w:val="16"/>
                <w:szCs w:val="16"/>
              </w:rPr>
              <w:lastRenderedPageBreak/>
              <w:t xml:space="preserve">юношеская спортивно-адаптивная школа по </w:t>
            </w:r>
            <w:proofErr w:type="spellStart"/>
            <w:r w:rsidRPr="006C0884">
              <w:rPr>
                <w:sz w:val="16"/>
                <w:szCs w:val="16"/>
              </w:rPr>
              <w:t>паралимпийским</w:t>
            </w:r>
            <w:proofErr w:type="spellEnd"/>
            <w:r w:rsidRPr="006C0884">
              <w:rPr>
                <w:sz w:val="16"/>
                <w:szCs w:val="16"/>
              </w:rPr>
              <w:t xml:space="preserve"> видам спорта», государственного бюджетного учреждения Республики Марий Эл «Центр спортивной подготовки «Школа высшего спортивного мастерства»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867 0709 1020228370 611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51 092,8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51 092,8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51 474,8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51 474,8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41 168,9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41 168,9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867 0709 1020228370 612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30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867 0709 1020250270 612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233,3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233,2</w:t>
            </w:r>
          </w:p>
        </w:tc>
      </w:tr>
      <w:tr w:rsidR="00527842" w:rsidRPr="006C0884" w:rsidTr="00A415D7">
        <w:trPr>
          <w:trHeight w:val="367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</w:t>
            </w:r>
            <w:r w:rsidRPr="006C0884">
              <w:rPr>
                <w:sz w:val="16"/>
                <w:szCs w:val="16"/>
                <w:lang w:val="en-US"/>
              </w:rPr>
              <w:t>R</w:t>
            </w:r>
            <w:r w:rsidRPr="006C0884">
              <w:rPr>
                <w:sz w:val="16"/>
                <w:szCs w:val="16"/>
              </w:rPr>
              <w:t>0270 612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867 0709 1020250810 612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6 529,8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6 529,8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4 279,0</w:t>
            </w:r>
          </w:p>
        </w:tc>
      </w:tr>
      <w:tr w:rsidR="00527842" w:rsidRPr="006C0884" w:rsidTr="00A415D7">
        <w:trPr>
          <w:trHeight w:val="27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867 0709 10202</w:t>
            </w:r>
            <w:r w:rsidRPr="006C0884">
              <w:rPr>
                <w:sz w:val="16"/>
                <w:szCs w:val="16"/>
                <w:lang w:val="en-US"/>
              </w:rPr>
              <w:t>R</w:t>
            </w:r>
            <w:r w:rsidRPr="006C0884">
              <w:rPr>
                <w:sz w:val="16"/>
                <w:szCs w:val="16"/>
              </w:rPr>
              <w:t>0810 612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344,0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47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57 641,8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51 112,0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6 529,8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 xml:space="preserve">58 701,1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51 938,0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6 763,1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45 695,5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41 183,3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4 512,2</w:t>
            </w:r>
          </w:p>
        </w:tc>
      </w:tr>
      <w:tr w:rsidR="00527842" w:rsidRPr="006C0884" w:rsidTr="00A415D7">
        <w:trPr>
          <w:trHeight w:val="41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C0884">
              <w:rPr>
                <w:b/>
                <w:bCs/>
                <w:sz w:val="16"/>
                <w:szCs w:val="16"/>
              </w:rPr>
              <w:lastRenderedPageBreak/>
              <w:t>Подпро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6C0884">
              <w:rPr>
                <w:b/>
                <w:bCs/>
                <w:sz w:val="16"/>
                <w:szCs w:val="16"/>
              </w:rPr>
              <w:t>грамма</w:t>
            </w:r>
            <w:proofErr w:type="spellEnd"/>
            <w:proofErr w:type="gramEnd"/>
            <w:r w:rsidRPr="006C0884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«Развитие инфраструктуры физической культуры и спорта в Республике Марий Эл 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109 734,7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109 734,7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98 371,0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98 371,0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5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109 734,7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109 734,7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98 371,0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98 371,0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86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proofErr w:type="spellStart"/>
            <w:r w:rsidRPr="006C0884">
              <w:rPr>
                <w:sz w:val="16"/>
                <w:szCs w:val="16"/>
              </w:rPr>
              <w:t>Развите</w:t>
            </w:r>
            <w:proofErr w:type="spellEnd"/>
            <w:r w:rsidRPr="006C0884">
              <w:rPr>
                <w:sz w:val="16"/>
                <w:szCs w:val="16"/>
              </w:rPr>
              <w:t xml:space="preserve"> инфраструктуры физической культуры и спорта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 </w:t>
            </w:r>
            <w:proofErr w:type="spellStart"/>
            <w:r w:rsidRPr="006C0884">
              <w:rPr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867 1102 1030149250 414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96 425,4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96 425,4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86 600,4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86 600,4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867 1102 1030149250 521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2 210,8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2 210,8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867 0113 1030149740 244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3 961,7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3 961,7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3 728,0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3 728,0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867 0113 1030149740 810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7 136,8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7 136,8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5 831,8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5 831,8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39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14 900,0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14 900,0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109 734,7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109 734,7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98 371,0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98 371,0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561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C0884">
              <w:rPr>
                <w:b/>
                <w:bCs/>
                <w:sz w:val="16"/>
                <w:szCs w:val="16"/>
              </w:rPr>
              <w:t>Подпро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6C0884">
              <w:rPr>
                <w:b/>
                <w:bCs/>
                <w:sz w:val="16"/>
                <w:szCs w:val="16"/>
              </w:rPr>
              <w:t>грамма</w:t>
            </w:r>
            <w:proofErr w:type="spellEnd"/>
            <w:proofErr w:type="gramEnd"/>
            <w:r w:rsidRPr="006C0884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Обеспечение реализации государственной программы "Развитие физической культуры, спорта и туризма в Республике Марий Эл" на 2013 – 2020 годы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21 974,0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21 974,0</w:t>
            </w:r>
          </w:p>
        </w:tc>
        <w:tc>
          <w:tcPr>
            <w:tcW w:w="104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15 070,0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15 070,0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129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C0884">
              <w:rPr>
                <w:bCs/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21 974,0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21 974,0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15 070,0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15 070,0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8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4.1.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 xml:space="preserve">Обеспечение деятельности Министерства спорта </w:t>
            </w:r>
            <w:r w:rsidRPr="006C0884">
              <w:rPr>
                <w:bCs/>
                <w:sz w:val="16"/>
                <w:szCs w:val="16"/>
              </w:rPr>
              <w:lastRenderedPageBreak/>
              <w:t xml:space="preserve">Республики Марий Эл в целях реализации его полномочий 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C0884">
              <w:rPr>
                <w:bCs/>
                <w:sz w:val="16"/>
                <w:szCs w:val="16"/>
              </w:rPr>
              <w:lastRenderedPageBreak/>
              <w:t>Минспорт</w:t>
            </w:r>
            <w:proofErr w:type="spellEnd"/>
            <w:r w:rsidRPr="006C0884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867 1105 1040129740 242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76,7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6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867 1105 1040129740 851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867 1105 1040129740 121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6 713,0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6 713,0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6 713,0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4 860,1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867 1105 1040129740 122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867 1105 1040129740 129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1 940,0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1 940,0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1 940,0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1 409,8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867 1105 1040129020 121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9 556,0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9 556,0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9 556,0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6 538,2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867 1105 1040129020 122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319,5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110,8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8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867 1105 1040129020 129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 xml:space="preserve">2 763,0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2 763,0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2 763,0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1 794,9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73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867 1105 1040129020 242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361,0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375,3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185,8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264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867 1105 1040129020 244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156,6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60,3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sz w:val="16"/>
                <w:szCs w:val="16"/>
              </w:rPr>
            </w:pPr>
            <w:r w:rsidRPr="006C0884">
              <w:rPr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41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21 620,0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21 620,0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21 974,0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15 070,0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42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Основное мероприятие 4.2.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Cs/>
                <w:sz w:val="16"/>
                <w:szCs w:val="16"/>
              </w:rPr>
            </w:pPr>
            <w:r w:rsidRPr="006C0884">
              <w:rPr>
                <w:bCs/>
                <w:sz w:val="16"/>
                <w:szCs w:val="16"/>
              </w:rPr>
              <w:t>Осуществление полномочий по государственной аккредитации спортивных федераций Республики Марий Эл, присвоению спортивных разрядов спортсменам Республики Марий Эл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Cs/>
                <w:sz w:val="16"/>
                <w:szCs w:val="16"/>
              </w:rPr>
              <w:t>Минспорт</w:t>
            </w:r>
            <w:proofErr w:type="spellEnd"/>
            <w:r w:rsidRPr="006C0884">
              <w:rPr>
                <w:bCs/>
                <w:sz w:val="16"/>
                <w:szCs w:val="16"/>
              </w:rPr>
              <w:t xml:space="preserve"> РМЭ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C0884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27842" w:rsidRPr="006C0884" w:rsidTr="00A415D7">
        <w:trPr>
          <w:trHeight w:val="41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42" w:rsidRPr="006C0884" w:rsidRDefault="00527842" w:rsidP="00A415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42" w:rsidRPr="006C0884" w:rsidRDefault="00527842" w:rsidP="00A415D7">
            <w:pPr>
              <w:jc w:val="center"/>
              <w:rPr>
                <w:b/>
                <w:bCs/>
                <w:sz w:val="16"/>
                <w:szCs w:val="16"/>
              </w:rPr>
            </w:pPr>
            <w:r w:rsidRPr="006C0884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27842" w:rsidRDefault="00527842" w:rsidP="00527842"/>
    <w:p w:rsidR="00527842" w:rsidRDefault="00527842" w:rsidP="00527842"/>
    <w:p w:rsidR="00527842" w:rsidRDefault="00527842" w:rsidP="00527842"/>
    <w:p w:rsidR="00527842" w:rsidRDefault="00527842" w:rsidP="005278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896F3D" w:rsidRDefault="00896F3D"/>
    <w:sectPr w:rsidR="00896F3D" w:rsidSect="00374CA3">
      <w:pgSz w:w="16838" w:h="11906" w:orient="landscape"/>
      <w:pgMar w:top="1438" w:right="130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42"/>
    <w:rsid w:val="00527842"/>
    <w:rsid w:val="0089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842"/>
    <w:pPr>
      <w:keepNext/>
      <w:ind w:right="-28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4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3">
    <w:name w:val="Цветовое выделение"/>
    <w:rsid w:val="00527842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52784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527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XXJ7TYMEEKJ2-3195-320</_dlc_DocId>
    <_dlc_DocIdUrl xmlns="57504d04-691e-4fc4-8f09-4f19fdbe90f6">
      <Url>https://vip.gov.mari.ru/minsport/_layouts/DocIdRedir.aspx?ID=XXJ7TYMEEKJ2-3195-320</Url>
      <Description>XXJ7TYMEEKJ2-3195-320</Description>
    </_dlc_DocIdUrl>
    <_x041e__x043f__x0438__x0441__x0430__x043d__x0438__x0435_ xmlns="6d7c22ec-c6a4-4777-88aa-bc3c76ac660e" xsi:nil="true"/>
    <_x041f__x0430__x043f__x043a__x0430_ xmlns="fe0207db-71e2-4115-865f-d651e014b1e1">Отчеты по гос.программе 2016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1E929-8811-439E-825C-54C917D57D7D}"/>
</file>

<file path=customXml/itemProps2.xml><?xml version="1.0" encoding="utf-8"?>
<ds:datastoreItem xmlns:ds="http://schemas.openxmlformats.org/officeDocument/2006/customXml" ds:itemID="{4E1690F8-796A-4EFE-BAB9-94BBD37EDD4E}"/>
</file>

<file path=customXml/itemProps3.xml><?xml version="1.0" encoding="utf-8"?>
<ds:datastoreItem xmlns:ds="http://schemas.openxmlformats.org/officeDocument/2006/customXml" ds:itemID="{1F4C0487-2737-4BB0-B9FD-2E1A4D408E39}"/>
</file>

<file path=customXml/itemProps4.xml><?xml version="1.0" encoding="utf-8"?>
<ds:datastoreItem xmlns:ds="http://schemas.openxmlformats.org/officeDocument/2006/customXml" ds:itemID="{B596EBB5-1F78-4FBD-850D-C63AE41D6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2747</Words>
  <Characters>15662</Characters>
  <Application>Microsoft Office Word</Application>
  <DocSecurity>0</DocSecurity>
  <Lines>130</Lines>
  <Paragraphs>36</Paragraphs>
  <ScaleCrop>false</ScaleCrop>
  <Company>Grizli777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ГП 3 квартал 2016 г</dc:title>
  <dc:creator>user</dc:creator>
  <cp:lastModifiedBy>user</cp:lastModifiedBy>
  <cp:revision>1</cp:revision>
  <dcterms:created xsi:type="dcterms:W3CDTF">2017-01-24T11:30:00Z</dcterms:created>
  <dcterms:modified xsi:type="dcterms:W3CDTF">2017-01-24T11:31:00Z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0d9a1b88-8070-41d7-9542-bd5b0ba8df42</vt:lpwstr>
  </property>
</Properties>
</file>